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45DB" w14:textId="77777777" w:rsidR="001F2A54" w:rsidRPr="00C952F6" w:rsidRDefault="001F2A54" w:rsidP="001F2A54">
      <w:pPr>
        <w:spacing w:line="240" w:lineRule="auto"/>
        <w:jc w:val="both"/>
        <w:rPr>
          <w:rFonts w:cs="Times New Roman"/>
          <w:color w:val="00B0F0"/>
          <w:sz w:val="22"/>
          <w:szCs w:val="48"/>
          <w:lang w:val="vi-VN"/>
        </w:rPr>
      </w:pPr>
      <w:r w:rsidRPr="00C952F6">
        <w:rPr>
          <w:rFonts w:cs="Times New Roman"/>
          <w:color w:val="00B0F0"/>
          <w:sz w:val="44"/>
          <w:szCs w:val="48"/>
        </w:rPr>
        <w:t>C</w:t>
      </w:r>
      <w:r w:rsidRPr="00C952F6">
        <w:rPr>
          <w:rFonts w:cs="Times New Roman"/>
          <w:color w:val="00B0F0"/>
          <w:sz w:val="44"/>
          <w:szCs w:val="48"/>
          <w:lang w:val="vi-VN"/>
        </w:rPr>
        <w:t>ÔNG TY</w:t>
      </w:r>
      <w:r w:rsidRPr="00C952F6">
        <w:rPr>
          <w:rFonts w:cs="Times New Roman"/>
          <w:color w:val="00B0F0"/>
          <w:sz w:val="44"/>
          <w:szCs w:val="48"/>
        </w:rPr>
        <w:t xml:space="preserve"> TNHH </w:t>
      </w:r>
      <w:r w:rsidRPr="00C952F6">
        <w:rPr>
          <w:rFonts w:cs="Times New Roman"/>
          <w:color w:val="00B0F0"/>
          <w:sz w:val="44"/>
          <w:szCs w:val="48"/>
          <w:lang w:val="vi-VN"/>
        </w:rPr>
        <w:t>PHÁT TRIỂN NHÀ TUẤN LỘC</w:t>
      </w:r>
    </w:p>
    <w:p w14:paraId="08B245DC" w14:textId="77777777" w:rsidR="001F2A54" w:rsidRPr="00C952F6" w:rsidRDefault="001F2A54" w:rsidP="00C952F6">
      <w:pPr>
        <w:pBdr>
          <w:bottom w:val="single" w:sz="4" w:space="1" w:color="auto"/>
        </w:pBdr>
        <w:spacing w:line="360" w:lineRule="auto"/>
        <w:rPr>
          <w:rFonts w:cs="Times New Roman"/>
          <w:color w:val="002060"/>
          <w:sz w:val="22"/>
          <w:lang w:val="vi-VN"/>
        </w:rPr>
      </w:pPr>
      <w:r w:rsidRPr="00C952F6">
        <w:rPr>
          <w:rFonts w:cs="Times New Roman"/>
          <w:color w:val="002060"/>
          <w:sz w:val="22"/>
        </w:rPr>
        <w:t>107/6/1</w:t>
      </w:r>
      <w:r w:rsidRPr="00C952F6">
        <w:rPr>
          <w:rFonts w:cs="Times New Roman"/>
          <w:color w:val="002060"/>
          <w:sz w:val="22"/>
          <w:lang w:val="vi-VN"/>
        </w:rPr>
        <w:t>3</w:t>
      </w:r>
      <w:r w:rsidRPr="00C952F6">
        <w:rPr>
          <w:rFonts w:cs="Times New Roman"/>
          <w:color w:val="002060"/>
          <w:sz w:val="22"/>
        </w:rPr>
        <w:t xml:space="preserve"> đường 38 </w:t>
      </w:r>
      <w:r w:rsidRPr="00C952F6">
        <w:rPr>
          <w:rFonts w:cs="Times New Roman"/>
          <w:color w:val="002060"/>
          <w:sz w:val="22"/>
          <w:lang w:val="vi-VN"/>
        </w:rPr>
        <w:t>H</w:t>
      </w:r>
      <w:r w:rsidRPr="00C952F6">
        <w:rPr>
          <w:rFonts w:cs="Times New Roman"/>
          <w:color w:val="002060"/>
          <w:sz w:val="22"/>
        </w:rPr>
        <w:t xml:space="preserve">iệp </w:t>
      </w:r>
      <w:r w:rsidRPr="00C952F6">
        <w:rPr>
          <w:rFonts w:cs="Times New Roman"/>
          <w:color w:val="002060"/>
          <w:sz w:val="22"/>
          <w:lang w:val="vi-VN"/>
        </w:rPr>
        <w:t>B</w:t>
      </w:r>
      <w:r w:rsidRPr="00C952F6">
        <w:rPr>
          <w:rFonts w:cs="Times New Roman"/>
          <w:color w:val="002060"/>
          <w:sz w:val="22"/>
        </w:rPr>
        <w:t>ình ,</w:t>
      </w:r>
      <w:r w:rsidRPr="00C952F6">
        <w:rPr>
          <w:rFonts w:cs="Times New Roman"/>
          <w:color w:val="002060"/>
          <w:sz w:val="22"/>
          <w:lang w:val="vi-VN"/>
        </w:rPr>
        <w:t>P.Hiệp Bình Chánh, Q</w:t>
      </w:r>
      <w:r w:rsidRPr="00C952F6">
        <w:rPr>
          <w:rFonts w:cs="Times New Roman"/>
          <w:color w:val="002060"/>
          <w:sz w:val="22"/>
        </w:rPr>
        <w:t>uận Thủ Đức :</w:t>
      </w:r>
      <w:r w:rsidRPr="00C952F6">
        <w:rPr>
          <w:rFonts w:cs="Times New Roman"/>
          <w:color w:val="002060"/>
          <w:sz w:val="22"/>
          <w:lang w:val="vi-VN"/>
        </w:rPr>
        <w:t xml:space="preserve"> 0936.68.55.13 – 0938.39.22.68</w:t>
      </w:r>
    </w:p>
    <w:p w14:paraId="08B245DD" w14:textId="77777777" w:rsidR="003853C3" w:rsidRPr="00C952F6" w:rsidRDefault="003853C3" w:rsidP="00C952F6">
      <w:pPr>
        <w:shd w:val="clear" w:color="auto" w:fill="FFFFFF"/>
        <w:spacing w:after="120" w:line="360" w:lineRule="auto"/>
        <w:jc w:val="center"/>
        <w:outlineLvl w:val="2"/>
        <w:rPr>
          <w:rFonts w:eastAsia="Times New Roman" w:cs="Times New Roman"/>
          <w:color w:val="FF0000"/>
          <w:sz w:val="32"/>
          <w:szCs w:val="32"/>
        </w:rPr>
      </w:pPr>
      <w:r w:rsidRPr="00C952F6">
        <w:rPr>
          <w:rFonts w:eastAsia="Times New Roman" w:cs="Times New Roman"/>
          <w:color w:val="FF0000"/>
          <w:sz w:val="32"/>
          <w:szCs w:val="32"/>
        </w:rPr>
        <w:t>Báo giá phụ kiện cửa lùa kính và vách kính cường lực HCM</w:t>
      </w:r>
    </w:p>
    <w:tbl>
      <w:tblPr>
        <w:tblStyle w:val="TableGrid"/>
        <w:tblW w:w="0" w:type="auto"/>
        <w:tblLook w:val="04A0" w:firstRow="1" w:lastRow="0" w:firstColumn="1" w:lastColumn="0" w:noHBand="0" w:noVBand="1"/>
      </w:tblPr>
      <w:tblGrid>
        <w:gridCol w:w="738"/>
        <w:gridCol w:w="5760"/>
        <w:gridCol w:w="900"/>
        <w:gridCol w:w="1890"/>
      </w:tblGrid>
      <w:tr w:rsidR="003853C3" w:rsidRPr="00C952F6" w14:paraId="08B245E2" w14:textId="77777777" w:rsidTr="003853C3">
        <w:tc>
          <w:tcPr>
            <w:tcW w:w="738" w:type="dxa"/>
          </w:tcPr>
          <w:p w14:paraId="08B245DE" w14:textId="77777777" w:rsidR="003853C3" w:rsidRPr="00C952F6" w:rsidRDefault="003853C3" w:rsidP="00C952F6">
            <w:pPr>
              <w:spacing w:line="360" w:lineRule="auto"/>
              <w:jc w:val="center"/>
              <w:rPr>
                <w:rFonts w:cs="Times New Roman"/>
                <w:b/>
                <w:color w:val="0070C0"/>
                <w:sz w:val="24"/>
                <w:szCs w:val="24"/>
              </w:rPr>
            </w:pPr>
            <w:r w:rsidRPr="00C952F6">
              <w:rPr>
                <w:rFonts w:cs="Times New Roman"/>
                <w:color w:val="0070C0"/>
                <w:sz w:val="24"/>
                <w:szCs w:val="24"/>
              </w:rPr>
              <w:t>STT</w:t>
            </w:r>
          </w:p>
        </w:tc>
        <w:tc>
          <w:tcPr>
            <w:tcW w:w="5760" w:type="dxa"/>
          </w:tcPr>
          <w:p w14:paraId="08B245DF" w14:textId="77777777" w:rsidR="003853C3" w:rsidRPr="00C952F6" w:rsidRDefault="003853C3" w:rsidP="00C952F6">
            <w:pPr>
              <w:spacing w:line="360" w:lineRule="auto"/>
              <w:jc w:val="center"/>
              <w:rPr>
                <w:rFonts w:cs="Times New Roman"/>
                <w:color w:val="0070C0"/>
                <w:sz w:val="24"/>
                <w:szCs w:val="24"/>
              </w:rPr>
            </w:pPr>
            <w:r w:rsidRPr="00C952F6">
              <w:rPr>
                <w:rFonts w:cs="Times New Roman"/>
                <w:color w:val="0070C0"/>
                <w:sz w:val="24"/>
                <w:szCs w:val="24"/>
              </w:rPr>
              <w:t>Báo giá phụ kiện vách kính , cửa lùa trượt inox 304</w:t>
            </w:r>
          </w:p>
        </w:tc>
        <w:tc>
          <w:tcPr>
            <w:tcW w:w="900" w:type="dxa"/>
          </w:tcPr>
          <w:p w14:paraId="08B245E0" w14:textId="77777777" w:rsidR="003853C3" w:rsidRPr="00C952F6" w:rsidRDefault="003853C3" w:rsidP="00C952F6">
            <w:pPr>
              <w:spacing w:line="360" w:lineRule="auto"/>
              <w:jc w:val="center"/>
              <w:rPr>
                <w:rFonts w:cs="Times New Roman"/>
                <w:color w:val="0070C0"/>
                <w:sz w:val="24"/>
                <w:szCs w:val="24"/>
              </w:rPr>
            </w:pPr>
            <w:r w:rsidRPr="00C952F6">
              <w:rPr>
                <w:rFonts w:cs="Times New Roman"/>
                <w:color w:val="0070C0"/>
                <w:sz w:val="24"/>
                <w:szCs w:val="24"/>
              </w:rPr>
              <w:t>ĐVT</w:t>
            </w:r>
          </w:p>
        </w:tc>
        <w:tc>
          <w:tcPr>
            <w:tcW w:w="1890" w:type="dxa"/>
          </w:tcPr>
          <w:p w14:paraId="08B245E1" w14:textId="77777777" w:rsidR="003853C3" w:rsidRPr="00C952F6" w:rsidRDefault="003853C3" w:rsidP="00C952F6">
            <w:pPr>
              <w:spacing w:line="360" w:lineRule="auto"/>
              <w:jc w:val="center"/>
              <w:rPr>
                <w:rFonts w:cs="Times New Roman"/>
                <w:color w:val="0070C0"/>
                <w:sz w:val="24"/>
                <w:szCs w:val="24"/>
              </w:rPr>
            </w:pPr>
            <w:r w:rsidRPr="00C952F6">
              <w:rPr>
                <w:rFonts w:cs="Times New Roman"/>
                <w:color w:val="0070C0"/>
                <w:sz w:val="24"/>
                <w:szCs w:val="24"/>
              </w:rPr>
              <w:t>Đơn Giá</w:t>
            </w:r>
          </w:p>
        </w:tc>
      </w:tr>
      <w:tr w:rsidR="003853C3" w:rsidRPr="00C952F6" w14:paraId="08B245E7" w14:textId="77777777" w:rsidTr="003853C3">
        <w:tc>
          <w:tcPr>
            <w:tcW w:w="738" w:type="dxa"/>
          </w:tcPr>
          <w:p w14:paraId="08B245E3"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1</w:t>
            </w:r>
          </w:p>
        </w:tc>
        <w:tc>
          <w:tcPr>
            <w:tcW w:w="5760" w:type="dxa"/>
          </w:tcPr>
          <w:p w14:paraId="08B245E4" w14:textId="77777777" w:rsidR="003853C3" w:rsidRPr="00C952F6" w:rsidRDefault="003853C3" w:rsidP="00C952F6">
            <w:pPr>
              <w:spacing w:line="360" w:lineRule="auto"/>
              <w:rPr>
                <w:rFonts w:cs="Times New Roman"/>
                <w:sz w:val="24"/>
                <w:szCs w:val="24"/>
              </w:rPr>
            </w:pPr>
            <w:r w:rsidRPr="00C952F6">
              <w:rPr>
                <w:rFonts w:cs="Times New Roman"/>
                <w:sz w:val="24"/>
                <w:szCs w:val="24"/>
              </w:rPr>
              <w:t>Bánh xe cửa lùa treo</w:t>
            </w:r>
          </w:p>
        </w:tc>
        <w:tc>
          <w:tcPr>
            <w:tcW w:w="900" w:type="dxa"/>
          </w:tcPr>
          <w:p w14:paraId="08B245E5"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cái</w:t>
            </w:r>
          </w:p>
        </w:tc>
        <w:tc>
          <w:tcPr>
            <w:tcW w:w="1890" w:type="dxa"/>
          </w:tcPr>
          <w:p w14:paraId="08B245E6"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700.000đ</w:t>
            </w:r>
          </w:p>
        </w:tc>
      </w:tr>
      <w:tr w:rsidR="003853C3" w:rsidRPr="00C952F6" w14:paraId="08B245EC" w14:textId="77777777" w:rsidTr="003853C3">
        <w:tc>
          <w:tcPr>
            <w:tcW w:w="738" w:type="dxa"/>
          </w:tcPr>
          <w:p w14:paraId="08B245E8"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2</w:t>
            </w:r>
          </w:p>
        </w:tc>
        <w:tc>
          <w:tcPr>
            <w:tcW w:w="5760" w:type="dxa"/>
          </w:tcPr>
          <w:p w14:paraId="08B245E9" w14:textId="77777777" w:rsidR="003853C3" w:rsidRPr="00C952F6" w:rsidRDefault="003853C3" w:rsidP="00C952F6">
            <w:pPr>
              <w:spacing w:line="360" w:lineRule="auto"/>
              <w:rPr>
                <w:rFonts w:cs="Times New Roman"/>
                <w:sz w:val="24"/>
                <w:szCs w:val="24"/>
              </w:rPr>
            </w:pPr>
            <w:r w:rsidRPr="00C952F6">
              <w:rPr>
                <w:rFonts w:cs="Times New Roman"/>
                <w:sz w:val="24"/>
                <w:szCs w:val="24"/>
              </w:rPr>
              <w:t xml:space="preserve">Tay nắm âm </w:t>
            </w:r>
          </w:p>
        </w:tc>
        <w:tc>
          <w:tcPr>
            <w:tcW w:w="900" w:type="dxa"/>
          </w:tcPr>
          <w:p w14:paraId="08B245EA"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cái</w:t>
            </w:r>
          </w:p>
        </w:tc>
        <w:tc>
          <w:tcPr>
            <w:tcW w:w="1890" w:type="dxa"/>
          </w:tcPr>
          <w:p w14:paraId="08B245EB"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250.000đ</w:t>
            </w:r>
          </w:p>
        </w:tc>
      </w:tr>
      <w:tr w:rsidR="003853C3" w:rsidRPr="00C952F6" w14:paraId="08B245F1" w14:textId="77777777" w:rsidTr="003853C3">
        <w:tc>
          <w:tcPr>
            <w:tcW w:w="738" w:type="dxa"/>
          </w:tcPr>
          <w:p w14:paraId="08B245ED"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3</w:t>
            </w:r>
          </w:p>
        </w:tc>
        <w:tc>
          <w:tcPr>
            <w:tcW w:w="5760" w:type="dxa"/>
          </w:tcPr>
          <w:p w14:paraId="08B245EE" w14:textId="77777777" w:rsidR="003853C3" w:rsidRPr="00C952F6" w:rsidRDefault="003853C3" w:rsidP="00C952F6">
            <w:pPr>
              <w:spacing w:line="360" w:lineRule="auto"/>
              <w:rPr>
                <w:rFonts w:cs="Times New Roman"/>
                <w:sz w:val="24"/>
                <w:szCs w:val="24"/>
              </w:rPr>
            </w:pPr>
            <w:r w:rsidRPr="00C952F6">
              <w:rPr>
                <w:rFonts w:cs="Times New Roman"/>
                <w:sz w:val="24"/>
                <w:szCs w:val="24"/>
              </w:rPr>
              <w:t>Khóa cửa bán nguyệt đơn</w:t>
            </w:r>
          </w:p>
        </w:tc>
        <w:tc>
          <w:tcPr>
            <w:tcW w:w="900" w:type="dxa"/>
          </w:tcPr>
          <w:p w14:paraId="08B245EF"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cái</w:t>
            </w:r>
          </w:p>
        </w:tc>
        <w:tc>
          <w:tcPr>
            <w:tcW w:w="1890" w:type="dxa"/>
          </w:tcPr>
          <w:p w14:paraId="08B245F0"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350.000đ</w:t>
            </w:r>
          </w:p>
        </w:tc>
      </w:tr>
      <w:tr w:rsidR="003853C3" w:rsidRPr="00C952F6" w14:paraId="08B245F6" w14:textId="77777777" w:rsidTr="003853C3">
        <w:tc>
          <w:tcPr>
            <w:tcW w:w="738" w:type="dxa"/>
          </w:tcPr>
          <w:p w14:paraId="08B245F2"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4</w:t>
            </w:r>
          </w:p>
        </w:tc>
        <w:tc>
          <w:tcPr>
            <w:tcW w:w="5760" w:type="dxa"/>
          </w:tcPr>
          <w:p w14:paraId="08B245F3" w14:textId="77777777" w:rsidR="003853C3" w:rsidRPr="00C952F6" w:rsidRDefault="003853C3" w:rsidP="00C952F6">
            <w:pPr>
              <w:spacing w:line="360" w:lineRule="auto"/>
              <w:rPr>
                <w:rFonts w:cs="Times New Roman"/>
                <w:sz w:val="24"/>
                <w:szCs w:val="24"/>
              </w:rPr>
            </w:pPr>
            <w:r w:rsidRPr="00C952F6">
              <w:rPr>
                <w:rFonts w:cs="Times New Roman"/>
                <w:sz w:val="24"/>
                <w:szCs w:val="24"/>
              </w:rPr>
              <w:t>Khóa bán nguyệt kép</w:t>
            </w:r>
          </w:p>
        </w:tc>
        <w:tc>
          <w:tcPr>
            <w:tcW w:w="900" w:type="dxa"/>
          </w:tcPr>
          <w:p w14:paraId="08B245F4"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cái</w:t>
            </w:r>
          </w:p>
        </w:tc>
        <w:tc>
          <w:tcPr>
            <w:tcW w:w="1890" w:type="dxa"/>
          </w:tcPr>
          <w:p w14:paraId="08B245F5"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450.000đ</w:t>
            </w:r>
          </w:p>
        </w:tc>
      </w:tr>
      <w:tr w:rsidR="003853C3" w:rsidRPr="00C952F6" w14:paraId="08B245FB" w14:textId="77777777" w:rsidTr="003853C3">
        <w:tc>
          <w:tcPr>
            <w:tcW w:w="738" w:type="dxa"/>
          </w:tcPr>
          <w:p w14:paraId="08B245F7"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5</w:t>
            </w:r>
          </w:p>
        </w:tc>
        <w:tc>
          <w:tcPr>
            <w:tcW w:w="5760" w:type="dxa"/>
          </w:tcPr>
          <w:p w14:paraId="08B245F8" w14:textId="77777777" w:rsidR="003853C3" w:rsidRPr="00C952F6" w:rsidRDefault="003853C3" w:rsidP="00C952F6">
            <w:pPr>
              <w:spacing w:line="360" w:lineRule="auto"/>
              <w:rPr>
                <w:rFonts w:cs="Times New Roman"/>
                <w:sz w:val="24"/>
                <w:szCs w:val="24"/>
              </w:rPr>
            </w:pPr>
            <w:r w:rsidRPr="00C952F6">
              <w:rPr>
                <w:rFonts w:cs="Times New Roman"/>
                <w:sz w:val="24"/>
                <w:szCs w:val="24"/>
              </w:rPr>
              <w:t xml:space="preserve">Ray cửa lùa </w:t>
            </w:r>
          </w:p>
        </w:tc>
        <w:tc>
          <w:tcPr>
            <w:tcW w:w="900" w:type="dxa"/>
          </w:tcPr>
          <w:p w14:paraId="08B245F9"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mdài</w:t>
            </w:r>
          </w:p>
        </w:tc>
        <w:tc>
          <w:tcPr>
            <w:tcW w:w="1890" w:type="dxa"/>
          </w:tcPr>
          <w:p w14:paraId="08B245FA"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250.000đ</w:t>
            </w:r>
          </w:p>
        </w:tc>
      </w:tr>
      <w:tr w:rsidR="003853C3" w:rsidRPr="00C952F6" w14:paraId="08B24600" w14:textId="77777777" w:rsidTr="003853C3">
        <w:tc>
          <w:tcPr>
            <w:tcW w:w="738" w:type="dxa"/>
          </w:tcPr>
          <w:p w14:paraId="08B245FC"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6</w:t>
            </w:r>
          </w:p>
        </w:tc>
        <w:tc>
          <w:tcPr>
            <w:tcW w:w="5760" w:type="dxa"/>
          </w:tcPr>
          <w:p w14:paraId="08B245FD" w14:textId="77777777" w:rsidR="003853C3" w:rsidRPr="00C952F6" w:rsidRDefault="003853C3" w:rsidP="00C952F6">
            <w:pPr>
              <w:spacing w:line="360" w:lineRule="auto"/>
              <w:rPr>
                <w:rFonts w:cs="Times New Roman"/>
                <w:sz w:val="24"/>
                <w:szCs w:val="24"/>
              </w:rPr>
            </w:pPr>
            <w:r w:rsidRPr="00C952F6">
              <w:rPr>
                <w:rFonts w:cs="Times New Roman"/>
                <w:sz w:val="24"/>
                <w:szCs w:val="24"/>
              </w:rPr>
              <w:t>Đế +nẹp gài nhôm sơn tĩnh điện</w:t>
            </w:r>
          </w:p>
        </w:tc>
        <w:tc>
          <w:tcPr>
            <w:tcW w:w="900" w:type="dxa"/>
          </w:tcPr>
          <w:p w14:paraId="08B245FE"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mdài</w:t>
            </w:r>
          </w:p>
        </w:tc>
        <w:tc>
          <w:tcPr>
            <w:tcW w:w="1890" w:type="dxa"/>
          </w:tcPr>
          <w:p w14:paraId="08B245FF"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50.000đ</w:t>
            </w:r>
          </w:p>
        </w:tc>
      </w:tr>
      <w:tr w:rsidR="003853C3" w:rsidRPr="00C952F6" w14:paraId="08B24605" w14:textId="77777777" w:rsidTr="003853C3">
        <w:tc>
          <w:tcPr>
            <w:tcW w:w="738" w:type="dxa"/>
          </w:tcPr>
          <w:p w14:paraId="08B24601"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7</w:t>
            </w:r>
          </w:p>
        </w:tc>
        <w:tc>
          <w:tcPr>
            <w:tcW w:w="5760" w:type="dxa"/>
          </w:tcPr>
          <w:p w14:paraId="08B24602" w14:textId="77777777" w:rsidR="003853C3" w:rsidRPr="00C952F6" w:rsidRDefault="003853C3" w:rsidP="00C952F6">
            <w:pPr>
              <w:spacing w:line="360" w:lineRule="auto"/>
              <w:rPr>
                <w:rFonts w:cs="Times New Roman"/>
                <w:sz w:val="24"/>
                <w:szCs w:val="24"/>
              </w:rPr>
            </w:pPr>
            <w:r w:rsidRPr="00C952F6">
              <w:rPr>
                <w:rFonts w:cs="Times New Roman"/>
                <w:sz w:val="24"/>
                <w:szCs w:val="24"/>
              </w:rPr>
              <w:t>U inox</w:t>
            </w:r>
          </w:p>
        </w:tc>
        <w:tc>
          <w:tcPr>
            <w:tcW w:w="900" w:type="dxa"/>
          </w:tcPr>
          <w:p w14:paraId="08B24603" w14:textId="77777777" w:rsidR="003853C3" w:rsidRPr="00C952F6" w:rsidRDefault="00001858" w:rsidP="00C952F6">
            <w:pPr>
              <w:spacing w:line="360" w:lineRule="auto"/>
              <w:jc w:val="center"/>
              <w:rPr>
                <w:rFonts w:cs="Times New Roman"/>
                <w:sz w:val="24"/>
                <w:szCs w:val="24"/>
              </w:rPr>
            </w:pPr>
            <w:r w:rsidRPr="00C952F6">
              <w:rPr>
                <w:rFonts w:cs="Times New Roman"/>
                <w:sz w:val="24"/>
                <w:szCs w:val="24"/>
              </w:rPr>
              <w:t>m</w:t>
            </w:r>
            <w:r w:rsidR="003853C3" w:rsidRPr="00C952F6">
              <w:rPr>
                <w:rFonts w:cs="Times New Roman"/>
                <w:sz w:val="24"/>
                <w:szCs w:val="24"/>
              </w:rPr>
              <w:t>dài</w:t>
            </w:r>
          </w:p>
        </w:tc>
        <w:tc>
          <w:tcPr>
            <w:tcW w:w="1890" w:type="dxa"/>
          </w:tcPr>
          <w:p w14:paraId="08B24604"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100.000đ</w:t>
            </w:r>
          </w:p>
        </w:tc>
      </w:tr>
      <w:tr w:rsidR="003853C3" w:rsidRPr="00C952F6" w14:paraId="08B2460A" w14:textId="77777777" w:rsidTr="003853C3">
        <w:tc>
          <w:tcPr>
            <w:tcW w:w="738" w:type="dxa"/>
          </w:tcPr>
          <w:p w14:paraId="08B24606" w14:textId="77777777" w:rsidR="003853C3" w:rsidRPr="00C952F6" w:rsidRDefault="003853C3" w:rsidP="00C952F6">
            <w:pPr>
              <w:spacing w:line="360" w:lineRule="auto"/>
              <w:jc w:val="center"/>
              <w:rPr>
                <w:rFonts w:cs="Times New Roman"/>
                <w:sz w:val="24"/>
                <w:szCs w:val="24"/>
              </w:rPr>
            </w:pPr>
            <w:r w:rsidRPr="00C952F6">
              <w:rPr>
                <w:rFonts w:cs="Times New Roman"/>
                <w:sz w:val="24"/>
                <w:szCs w:val="24"/>
              </w:rPr>
              <w:t>8</w:t>
            </w:r>
          </w:p>
        </w:tc>
        <w:tc>
          <w:tcPr>
            <w:tcW w:w="5760" w:type="dxa"/>
          </w:tcPr>
          <w:p w14:paraId="08B24607" w14:textId="77777777" w:rsidR="003853C3" w:rsidRPr="00C952F6" w:rsidRDefault="003853C3" w:rsidP="00C952F6">
            <w:pPr>
              <w:spacing w:line="360" w:lineRule="auto"/>
              <w:rPr>
                <w:rFonts w:cs="Times New Roman"/>
                <w:sz w:val="24"/>
                <w:szCs w:val="24"/>
              </w:rPr>
            </w:pPr>
            <w:r w:rsidRPr="00C952F6">
              <w:rPr>
                <w:rFonts w:cs="Times New Roman"/>
                <w:sz w:val="24"/>
                <w:szCs w:val="24"/>
              </w:rPr>
              <w:t xml:space="preserve">Khung bao nhôm giá cố </w:t>
            </w:r>
          </w:p>
        </w:tc>
        <w:tc>
          <w:tcPr>
            <w:tcW w:w="900" w:type="dxa"/>
          </w:tcPr>
          <w:p w14:paraId="08B24608" w14:textId="77777777" w:rsidR="003853C3" w:rsidRPr="00C952F6" w:rsidRDefault="00001858" w:rsidP="00C952F6">
            <w:pPr>
              <w:spacing w:line="360" w:lineRule="auto"/>
              <w:jc w:val="center"/>
              <w:rPr>
                <w:rFonts w:cs="Times New Roman"/>
                <w:sz w:val="24"/>
                <w:szCs w:val="24"/>
              </w:rPr>
            </w:pPr>
            <w:r w:rsidRPr="00C952F6">
              <w:rPr>
                <w:rFonts w:cs="Times New Roman"/>
                <w:sz w:val="24"/>
                <w:szCs w:val="24"/>
              </w:rPr>
              <w:t>mdài</w:t>
            </w:r>
          </w:p>
        </w:tc>
        <w:tc>
          <w:tcPr>
            <w:tcW w:w="1890" w:type="dxa"/>
          </w:tcPr>
          <w:p w14:paraId="08B24609" w14:textId="77777777" w:rsidR="003853C3" w:rsidRPr="00C952F6" w:rsidRDefault="00001858" w:rsidP="00C952F6">
            <w:pPr>
              <w:spacing w:line="360" w:lineRule="auto"/>
              <w:jc w:val="center"/>
              <w:rPr>
                <w:rFonts w:cs="Times New Roman"/>
                <w:sz w:val="24"/>
                <w:szCs w:val="24"/>
              </w:rPr>
            </w:pPr>
            <w:r w:rsidRPr="00C952F6">
              <w:rPr>
                <w:rFonts w:cs="Times New Roman"/>
                <w:sz w:val="24"/>
                <w:szCs w:val="24"/>
              </w:rPr>
              <w:t>250.000đ</w:t>
            </w:r>
          </w:p>
        </w:tc>
      </w:tr>
      <w:tr w:rsidR="003853C3" w:rsidRPr="00C952F6" w14:paraId="08B2460F" w14:textId="77777777" w:rsidTr="003853C3">
        <w:tc>
          <w:tcPr>
            <w:tcW w:w="738" w:type="dxa"/>
          </w:tcPr>
          <w:p w14:paraId="08B2460B" w14:textId="77777777" w:rsidR="003853C3" w:rsidRPr="00C952F6" w:rsidRDefault="00001858" w:rsidP="00C952F6">
            <w:pPr>
              <w:spacing w:line="360" w:lineRule="auto"/>
              <w:jc w:val="center"/>
              <w:rPr>
                <w:rFonts w:cs="Times New Roman"/>
                <w:sz w:val="24"/>
                <w:szCs w:val="24"/>
              </w:rPr>
            </w:pPr>
            <w:r w:rsidRPr="00C952F6">
              <w:rPr>
                <w:rFonts w:cs="Times New Roman"/>
                <w:sz w:val="24"/>
                <w:szCs w:val="24"/>
              </w:rPr>
              <w:t>9</w:t>
            </w:r>
          </w:p>
        </w:tc>
        <w:tc>
          <w:tcPr>
            <w:tcW w:w="5760" w:type="dxa"/>
          </w:tcPr>
          <w:p w14:paraId="08B2460C" w14:textId="77777777" w:rsidR="003853C3" w:rsidRPr="00C952F6" w:rsidRDefault="00001858" w:rsidP="00C952F6">
            <w:pPr>
              <w:spacing w:line="360" w:lineRule="auto"/>
              <w:rPr>
                <w:rFonts w:cs="Times New Roman"/>
                <w:sz w:val="24"/>
                <w:szCs w:val="24"/>
              </w:rPr>
            </w:pPr>
            <w:r w:rsidRPr="00C952F6">
              <w:rPr>
                <w:rFonts w:cs="Times New Roman"/>
                <w:sz w:val="24"/>
                <w:szCs w:val="24"/>
              </w:rPr>
              <w:t xml:space="preserve">Khung bao sắt gia cố </w:t>
            </w:r>
          </w:p>
        </w:tc>
        <w:tc>
          <w:tcPr>
            <w:tcW w:w="900" w:type="dxa"/>
          </w:tcPr>
          <w:p w14:paraId="08B2460D" w14:textId="77777777" w:rsidR="003853C3" w:rsidRPr="00C952F6" w:rsidRDefault="00001858" w:rsidP="00C952F6">
            <w:pPr>
              <w:spacing w:line="360" w:lineRule="auto"/>
              <w:jc w:val="center"/>
              <w:rPr>
                <w:rFonts w:cs="Times New Roman"/>
                <w:sz w:val="24"/>
                <w:szCs w:val="24"/>
              </w:rPr>
            </w:pPr>
            <w:r w:rsidRPr="00C952F6">
              <w:rPr>
                <w:rFonts w:cs="Times New Roman"/>
                <w:sz w:val="24"/>
                <w:szCs w:val="24"/>
              </w:rPr>
              <w:t>mdài</w:t>
            </w:r>
          </w:p>
        </w:tc>
        <w:tc>
          <w:tcPr>
            <w:tcW w:w="1890" w:type="dxa"/>
          </w:tcPr>
          <w:p w14:paraId="08B2460E" w14:textId="77777777" w:rsidR="003853C3" w:rsidRPr="00C952F6" w:rsidRDefault="00001858" w:rsidP="00C952F6">
            <w:pPr>
              <w:spacing w:line="360" w:lineRule="auto"/>
              <w:jc w:val="center"/>
              <w:rPr>
                <w:rFonts w:cs="Times New Roman"/>
                <w:sz w:val="24"/>
                <w:szCs w:val="24"/>
              </w:rPr>
            </w:pPr>
            <w:r w:rsidRPr="00C952F6">
              <w:rPr>
                <w:rFonts w:cs="Times New Roman"/>
                <w:sz w:val="24"/>
                <w:szCs w:val="24"/>
              </w:rPr>
              <w:t>200.000đ</w:t>
            </w:r>
          </w:p>
        </w:tc>
      </w:tr>
    </w:tbl>
    <w:p w14:paraId="08B24614" w14:textId="0C9A80FE" w:rsidR="000D6731" w:rsidRDefault="000D6731">
      <w:pPr>
        <w:rPr>
          <w:rFonts w:cs="Times New Roman"/>
          <w:sz w:val="20"/>
          <w:szCs w:val="20"/>
        </w:rPr>
      </w:pPr>
    </w:p>
    <w:p w14:paraId="526E00E9" w14:textId="77777777" w:rsidR="00AE6E0B" w:rsidRPr="00373710" w:rsidRDefault="00AE6E0B" w:rsidP="00AE6E0B">
      <w:pPr>
        <w:spacing w:before="100" w:beforeAutospacing="1" w:after="100" w:afterAutospacing="1" w:line="240" w:lineRule="auto"/>
        <w:ind w:firstLine="142"/>
        <w:jc w:val="both"/>
        <w:outlineLvl w:val="3"/>
        <w:rPr>
          <w:rFonts w:eastAsia="Times New Roman" w:cs="Times New Roman"/>
          <w:i/>
          <w:iCs/>
          <w:szCs w:val="28"/>
          <w:lang w:val="vi-VN" w:eastAsia="vi-VN"/>
        </w:rPr>
      </w:pPr>
      <w:r w:rsidRPr="00373710">
        <w:rPr>
          <w:rFonts w:eastAsia="Times New Roman" w:cs="Times New Roman"/>
          <w:i/>
          <w:iCs/>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6125C71B" w14:textId="77777777" w:rsidR="00AE6E0B" w:rsidRPr="003E06A1" w:rsidRDefault="00AE6E0B" w:rsidP="00AE6E0B">
      <w:pPr>
        <w:spacing w:before="100" w:beforeAutospacing="1" w:after="100" w:afterAutospacing="1" w:line="240" w:lineRule="auto"/>
        <w:jc w:val="center"/>
        <w:outlineLvl w:val="3"/>
        <w:rPr>
          <w:rFonts w:eastAsia="Times New Roman" w:cs="Times New Roman"/>
          <w:color w:val="F79646" w:themeColor="accent6"/>
          <w:szCs w:val="28"/>
          <w:lang w:val="vi-VN" w:eastAsia="vi-VN"/>
        </w:rPr>
      </w:pPr>
      <w:r>
        <w:rPr>
          <w:rFonts w:eastAsia="Times New Roman" w:cs="Times New Roman"/>
          <w:noProof/>
          <w:color w:val="F79646" w:themeColor="accent6"/>
          <w:szCs w:val="28"/>
          <w:lang w:val="vi-VN" w:eastAsia="vi-VN"/>
        </w:rPr>
        <w:drawing>
          <wp:inline distT="0" distB="0" distL="0" distR="0" wp14:anchorId="2FA42BFD" wp14:editId="48385FE7">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01543632" w14:textId="77777777" w:rsidR="00AE6E0B" w:rsidRPr="003E06A1" w:rsidRDefault="00AE6E0B" w:rsidP="00AE6E0B">
      <w:pPr>
        <w:spacing w:before="100" w:beforeAutospacing="1" w:after="100" w:afterAutospacing="1" w:line="240" w:lineRule="auto"/>
        <w:outlineLvl w:val="2"/>
        <w:rPr>
          <w:rFonts w:eastAsia="Times New Roman" w:cs="Times New Roman"/>
          <w:b/>
          <w:bCs/>
          <w:sz w:val="27"/>
          <w:szCs w:val="27"/>
          <w:lang w:val="vi-VN" w:eastAsia="vi-VN"/>
        </w:rPr>
      </w:pPr>
      <w:r w:rsidRPr="003E06A1">
        <w:rPr>
          <w:rFonts w:eastAsia="Times New Roman" w:cs="Times New Roman"/>
          <w:b/>
          <w:bCs/>
          <w:color w:val="00FF00"/>
          <w:sz w:val="27"/>
          <w:szCs w:val="27"/>
          <w:lang w:val="vi-VN" w:eastAsia="vi-VN"/>
        </w:rPr>
        <w:t>THÔNG TIN LIÊN HỆ:</w:t>
      </w:r>
    </w:p>
    <w:p w14:paraId="16AFD869" w14:textId="77777777" w:rsidR="00AE6E0B" w:rsidRPr="003E06A1" w:rsidRDefault="00AE6E0B" w:rsidP="00AE6E0B">
      <w:pPr>
        <w:spacing w:before="100" w:beforeAutospacing="1" w:after="100" w:afterAutospacing="1" w:line="240" w:lineRule="auto"/>
        <w:outlineLvl w:val="3"/>
        <w:rPr>
          <w:rFonts w:eastAsia="Times New Roman" w:cs="Times New Roman"/>
          <w:b/>
          <w:bCs/>
          <w:color w:val="0070C0"/>
          <w:sz w:val="24"/>
          <w:szCs w:val="24"/>
          <w:lang w:val="vi-VN" w:eastAsia="vi-VN"/>
        </w:rPr>
      </w:pPr>
      <w:r w:rsidRPr="003E06A1">
        <w:rPr>
          <w:rFonts w:eastAsia="Times New Roman" w:cs="Times New Roman"/>
          <w:b/>
          <w:bCs/>
          <w:color w:val="0070C0"/>
          <w:sz w:val="24"/>
          <w:szCs w:val="24"/>
          <w:lang w:val="vi-VN" w:eastAsia="vi-VN"/>
        </w:rPr>
        <w:t>CÔNG TY TNHH PHÁT TRIỂN NHÀ TUẤN LỘC</w:t>
      </w:r>
    </w:p>
    <w:p w14:paraId="730DE91E" w14:textId="77777777" w:rsidR="00AE6E0B" w:rsidRPr="003E06A1" w:rsidRDefault="00AE6E0B" w:rsidP="00AE6E0B">
      <w:pPr>
        <w:spacing w:before="100" w:beforeAutospacing="1" w:after="100" w:afterAutospacing="1" w:line="240" w:lineRule="auto"/>
        <w:rPr>
          <w:rFonts w:eastAsia="Times New Roman" w:cs="Times New Roman"/>
          <w:sz w:val="24"/>
          <w:szCs w:val="24"/>
          <w:lang w:val="vi-VN" w:eastAsia="vi-VN"/>
        </w:rPr>
      </w:pP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Địa chỉ: 107/6/13 đường 38, P. Hiệp Bình Chánh, Q.Thủ Đức, TP.HCM  </w:t>
      </w:r>
    </w:p>
    <w:p w14:paraId="77B51958" w14:textId="77777777" w:rsidR="00AE6E0B" w:rsidRPr="003E06A1" w:rsidRDefault="00AE6E0B" w:rsidP="00AE6E0B">
      <w:pPr>
        <w:spacing w:before="100" w:beforeAutospacing="1" w:after="100" w:afterAutospacing="1" w:line="240" w:lineRule="auto"/>
        <w:rPr>
          <w:rFonts w:eastAsia="Times New Roman" w:cs="Times New Roman"/>
          <w:sz w:val="24"/>
          <w:szCs w:val="24"/>
          <w:lang w:val="vi-VN" w:eastAsia="vi-VN"/>
        </w:rPr>
      </w:pPr>
      <w:r w:rsidRPr="003E06A1">
        <w:rPr>
          <w:rFonts w:ascii="Segoe UI Emoji" w:eastAsia="Times New Roman" w:hAnsi="Segoe UI Emoji" w:cs="Segoe UI Emoji"/>
          <w:b/>
          <w:bCs/>
          <w:sz w:val="24"/>
          <w:szCs w:val="24"/>
          <w:lang w:val="vi-VN" w:eastAsia="vi-VN"/>
        </w:rPr>
        <w:lastRenderedPageBreak/>
        <w:t>📞</w:t>
      </w:r>
      <w:r w:rsidRPr="003E06A1">
        <w:rPr>
          <w:rFonts w:eastAsia="Times New Roman" w:cs="Times New Roman"/>
          <w:b/>
          <w:bCs/>
          <w:sz w:val="24"/>
          <w:szCs w:val="24"/>
          <w:lang w:val="vi-VN" w:eastAsia="vi-VN"/>
        </w:rPr>
        <w:t xml:space="preserve"> Hotline: 0936 685 513 - </w:t>
      </w: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MST: 0314025083</w:t>
      </w:r>
    </w:p>
    <w:p w14:paraId="799A4DB6" w14:textId="77777777" w:rsidR="00AE6E0B" w:rsidRPr="003E06A1" w:rsidRDefault="00AE6E0B" w:rsidP="00AE6E0B">
      <w:pPr>
        <w:spacing w:before="100" w:beforeAutospacing="1" w:after="100" w:afterAutospacing="1" w:line="240" w:lineRule="auto"/>
        <w:rPr>
          <w:rFonts w:eastAsia="Times New Roman" w:cs="Times New Roman"/>
          <w:sz w:val="24"/>
          <w:szCs w:val="24"/>
          <w:lang w:val="vi-VN" w:eastAsia="vi-VN"/>
        </w:rPr>
      </w:pPr>
      <w:r w:rsidRPr="003E06A1">
        <w:rPr>
          <w:rFonts w:ascii="Segoe UI Emoji" w:eastAsia="Times New Roman" w:hAnsi="Segoe UI Emoji" w:cs="Segoe UI Emoji"/>
          <w:b/>
          <w:bCs/>
          <w:sz w:val="24"/>
          <w:szCs w:val="24"/>
          <w:lang w:val="vi-VN" w:eastAsia="vi-VN"/>
        </w:rPr>
        <w:t>🌐</w:t>
      </w:r>
      <w:r w:rsidRPr="003E06A1">
        <w:rPr>
          <w:rFonts w:eastAsia="Times New Roman" w:cs="Times New Roman"/>
          <w:b/>
          <w:bCs/>
          <w:sz w:val="24"/>
          <w:szCs w:val="24"/>
          <w:lang w:val="vi-VN" w:eastAsia="vi-VN"/>
        </w:rPr>
        <w:t xml:space="preserve"> Website: </w:t>
      </w:r>
      <w:hyperlink r:id="rId8" w:history="1">
        <w:r w:rsidRPr="003E06A1">
          <w:rPr>
            <w:rFonts w:eastAsia="Times New Roman" w:cs="Times New Roman"/>
            <w:b/>
            <w:bCs/>
            <w:color w:val="0000FF"/>
            <w:sz w:val="24"/>
            <w:szCs w:val="24"/>
            <w:u w:val="single"/>
            <w:lang w:val="vi-VN" w:eastAsia="vi-VN"/>
          </w:rPr>
          <w:t>www.tuanlocglass.com</w:t>
        </w:r>
      </w:hyperlink>
    </w:p>
    <w:p w14:paraId="1E535210" w14:textId="77777777" w:rsidR="00C952F6" w:rsidRPr="00C952F6" w:rsidRDefault="00C952F6">
      <w:pPr>
        <w:rPr>
          <w:rFonts w:cs="Times New Roman"/>
          <w:sz w:val="20"/>
          <w:szCs w:val="20"/>
        </w:rPr>
      </w:pPr>
    </w:p>
    <w:sectPr w:rsidR="00C952F6" w:rsidRPr="00C95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4B9C" w14:textId="77777777" w:rsidR="00C952F6" w:rsidRDefault="00C952F6" w:rsidP="00C952F6">
      <w:pPr>
        <w:spacing w:after="0" w:line="240" w:lineRule="auto"/>
      </w:pPr>
      <w:r>
        <w:separator/>
      </w:r>
    </w:p>
  </w:endnote>
  <w:endnote w:type="continuationSeparator" w:id="0">
    <w:p w14:paraId="7887DF9E" w14:textId="77777777" w:rsidR="00C952F6" w:rsidRDefault="00C952F6" w:rsidP="00C9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5A0B7" w14:textId="77777777" w:rsidR="00C952F6" w:rsidRDefault="00C952F6" w:rsidP="00C952F6">
      <w:pPr>
        <w:spacing w:after="0" w:line="240" w:lineRule="auto"/>
      </w:pPr>
      <w:r>
        <w:separator/>
      </w:r>
    </w:p>
  </w:footnote>
  <w:footnote w:type="continuationSeparator" w:id="0">
    <w:p w14:paraId="65F62919" w14:textId="77777777" w:rsidR="00C952F6" w:rsidRDefault="00C952F6" w:rsidP="00C9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027"/>
    <w:multiLevelType w:val="multilevel"/>
    <w:tmpl w:val="682AAC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532F42"/>
    <w:multiLevelType w:val="multilevel"/>
    <w:tmpl w:val="6E2CE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YwtzS2NDM2tDRR0lEKTi0uzszPAykwqgUAdl2FFywAAAA="/>
  </w:docVars>
  <w:rsids>
    <w:rsidRoot w:val="003853C3"/>
    <w:rsid w:val="00001858"/>
    <w:rsid w:val="00006889"/>
    <w:rsid w:val="000D6731"/>
    <w:rsid w:val="001F2A54"/>
    <w:rsid w:val="00373710"/>
    <w:rsid w:val="003853C3"/>
    <w:rsid w:val="00AE6E0B"/>
    <w:rsid w:val="00C952F6"/>
    <w:rsid w:val="00E5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245DB"/>
  <w15:docId w15:val="{BFBF0EFF-DA5D-41CA-B187-38382B3E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1858"/>
    <w:rPr>
      <w:b/>
      <w:bCs/>
    </w:rPr>
  </w:style>
  <w:style w:type="paragraph" w:styleId="Header">
    <w:name w:val="header"/>
    <w:basedOn w:val="Normal"/>
    <w:link w:val="HeaderChar"/>
    <w:uiPriority w:val="99"/>
    <w:unhideWhenUsed/>
    <w:rsid w:val="00C9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F6"/>
  </w:style>
  <w:style w:type="paragraph" w:styleId="Footer">
    <w:name w:val="footer"/>
    <w:basedOn w:val="Normal"/>
    <w:link w:val="FooterChar"/>
    <w:uiPriority w:val="99"/>
    <w:unhideWhenUsed/>
    <w:rsid w:val="00C9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35894">
      <w:bodyDiv w:val="1"/>
      <w:marLeft w:val="0"/>
      <w:marRight w:val="0"/>
      <w:marTop w:val="0"/>
      <w:marBottom w:val="0"/>
      <w:divBdr>
        <w:top w:val="none" w:sz="0" w:space="0" w:color="auto"/>
        <w:left w:val="none" w:sz="0" w:space="0" w:color="auto"/>
        <w:bottom w:val="none" w:sz="0" w:space="0" w:color="auto"/>
        <w:right w:val="none" w:sz="0" w:space="0" w:color="auto"/>
      </w:divBdr>
    </w:div>
    <w:div w:id="305474137">
      <w:bodyDiv w:val="1"/>
      <w:marLeft w:val="0"/>
      <w:marRight w:val="0"/>
      <w:marTop w:val="0"/>
      <w:marBottom w:val="0"/>
      <w:divBdr>
        <w:top w:val="none" w:sz="0" w:space="0" w:color="auto"/>
        <w:left w:val="none" w:sz="0" w:space="0" w:color="auto"/>
        <w:bottom w:val="none" w:sz="0" w:space="0" w:color="auto"/>
        <w:right w:val="none" w:sz="0" w:space="0" w:color="auto"/>
      </w:divBdr>
    </w:div>
    <w:div w:id="787626162">
      <w:bodyDiv w:val="1"/>
      <w:marLeft w:val="0"/>
      <w:marRight w:val="0"/>
      <w:marTop w:val="0"/>
      <w:marBottom w:val="0"/>
      <w:divBdr>
        <w:top w:val="none" w:sz="0" w:space="0" w:color="auto"/>
        <w:left w:val="none" w:sz="0" w:space="0" w:color="auto"/>
        <w:bottom w:val="none" w:sz="0" w:space="0" w:color="auto"/>
        <w:right w:val="none" w:sz="0" w:space="0" w:color="auto"/>
      </w:divBdr>
    </w:div>
    <w:div w:id="1854877080">
      <w:bodyDiv w:val="1"/>
      <w:marLeft w:val="0"/>
      <w:marRight w:val="0"/>
      <w:marTop w:val="0"/>
      <w:marBottom w:val="0"/>
      <w:divBdr>
        <w:top w:val="none" w:sz="0" w:space="0" w:color="auto"/>
        <w:left w:val="none" w:sz="0" w:space="0" w:color="auto"/>
        <w:bottom w:val="none" w:sz="0" w:space="0" w:color="auto"/>
        <w:right w:val="none" w:sz="0" w:space="0" w:color="auto"/>
      </w:divBdr>
    </w:div>
    <w:div w:id="18687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7</cp:revision>
  <dcterms:created xsi:type="dcterms:W3CDTF">2020-04-21T14:05:00Z</dcterms:created>
  <dcterms:modified xsi:type="dcterms:W3CDTF">2020-04-24T09:18:00Z</dcterms:modified>
</cp:coreProperties>
</file>